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60AF3" w:rsidRDefault="00B64419">
      <w:pPr>
        <w:spacing w:line="240" w:lineRule="auto"/>
        <w:ind w:left="2880" w:firstLine="720"/>
        <w:rPr>
          <w:b/>
          <w:sz w:val="20"/>
          <w:szCs w:val="20"/>
        </w:rPr>
      </w:pPr>
      <w:r>
        <w:rPr>
          <w:b/>
          <w:sz w:val="20"/>
          <w:szCs w:val="20"/>
        </w:rPr>
        <w:t xml:space="preserve">CAC Meeting-March 21, 2023 </w:t>
      </w:r>
      <w:r>
        <w:rPr>
          <w:b/>
          <w:sz w:val="20"/>
          <w:szCs w:val="20"/>
        </w:rPr>
        <w:tab/>
      </w:r>
      <w:r>
        <w:rPr>
          <w:b/>
          <w:sz w:val="20"/>
          <w:szCs w:val="20"/>
        </w:rPr>
        <w:tab/>
      </w:r>
      <w:r>
        <w:rPr>
          <w:b/>
          <w:sz w:val="20"/>
          <w:szCs w:val="20"/>
        </w:rPr>
        <w:tab/>
        <w:t>Start</w:t>
      </w:r>
      <w:r>
        <w:rPr>
          <w:sz w:val="20"/>
          <w:szCs w:val="20"/>
        </w:rPr>
        <w:t>: 3:20</w:t>
      </w:r>
      <w:r>
        <w:rPr>
          <w:sz w:val="20"/>
          <w:szCs w:val="20"/>
        </w:rPr>
        <w:tab/>
      </w:r>
      <w:r>
        <w:rPr>
          <w:b/>
          <w:sz w:val="20"/>
          <w:szCs w:val="20"/>
        </w:rPr>
        <w:t>End</w:t>
      </w:r>
      <w:r>
        <w:rPr>
          <w:sz w:val="20"/>
          <w:szCs w:val="20"/>
        </w:rPr>
        <w:t>: 3:40</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
    <w:p w14:paraId="00000002" w14:textId="77777777" w:rsidR="00D60AF3" w:rsidRDefault="00B64419">
      <w:pPr>
        <w:spacing w:line="240" w:lineRule="auto"/>
        <w:rPr>
          <w:sz w:val="20"/>
          <w:szCs w:val="20"/>
        </w:rPr>
      </w:pPr>
      <w:r>
        <w:rPr>
          <w:b/>
          <w:sz w:val="20"/>
          <w:szCs w:val="20"/>
        </w:rPr>
        <w:t>Members in attendance:</w:t>
      </w:r>
    </w:p>
    <w:p w14:paraId="00000003" w14:textId="77777777" w:rsidR="00D60AF3" w:rsidRDefault="00B64419">
      <w:pPr>
        <w:spacing w:line="240" w:lineRule="auto"/>
        <w:rPr>
          <w:sz w:val="20"/>
          <w:szCs w:val="20"/>
        </w:rPr>
      </w:pPr>
      <w:r>
        <w:rPr>
          <w:sz w:val="20"/>
          <w:szCs w:val="20"/>
        </w:rPr>
        <w:t>-Heather Parmelee</w:t>
      </w:r>
      <w:r>
        <w:rPr>
          <w:sz w:val="20"/>
          <w:szCs w:val="20"/>
        </w:rPr>
        <w:tab/>
      </w:r>
      <w:r>
        <w:rPr>
          <w:sz w:val="20"/>
          <w:szCs w:val="20"/>
        </w:rPr>
        <w:tab/>
      </w:r>
      <w:r>
        <w:rPr>
          <w:sz w:val="20"/>
          <w:szCs w:val="20"/>
        </w:rPr>
        <w:tab/>
        <w:t>-Maggie McCullough</w:t>
      </w:r>
      <w:r>
        <w:rPr>
          <w:sz w:val="20"/>
          <w:szCs w:val="20"/>
        </w:rPr>
        <w:tab/>
      </w:r>
      <w:r>
        <w:rPr>
          <w:sz w:val="20"/>
          <w:szCs w:val="20"/>
        </w:rPr>
        <w:tab/>
        <w:t>-Yesenia Aldaz</w:t>
      </w:r>
    </w:p>
    <w:p w14:paraId="00000004" w14:textId="77777777" w:rsidR="00D60AF3" w:rsidRDefault="00B64419">
      <w:pPr>
        <w:spacing w:line="240" w:lineRule="auto"/>
        <w:rPr>
          <w:sz w:val="20"/>
          <w:szCs w:val="20"/>
        </w:rPr>
      </w:pPr>
      <w:r>
        <w:rPr>
          <w:sz w:val="20"/>
          <w:szCs w:val="20"/>
        </w:rPr>
        <w:t>-Angela Vera-</w:t>
      </w:r>
      <w:r>
        <w:rPr>
          <w:sz w:val="20"/>
          <w:szCs w:val="20"/>
          <w:u w:val="single"/>
        </w:rPr>
        <w:t>CAC Secretary/Co-Chair</w:t>
      </w:r>
      <w:r>
        <w:rPr>
          <w:sz w:val="20"/>
          <w:szCs w:val="20"/>
        </w:rPr>
        <w:tab/>
      </w:r>
      <w:r>
        <w:t>-Melissa Smallwood</w:t>
      </w:r>
      <w:r>
        <w:tab/>
      </w:r>
      <w:r>
        <w:tab/>
      </w:r>
      <w:r>
        <w:rPr>
          <w:sz w:val="20"/>
          <w:szCs w:val="20"/>
        </w:rPr>
        <w:t>-Donna Galati-</w:t>
      </w:r>
      <w:r>
        <w:rPr>
          <w:sz w:val="20"/>
          <w:szCs w:val="20"/>
          <w:u w:val="single"/>
        </w:rPr>
        <w:t>CAC co-Chair</w:t>
      </w:r>
    </w:p>
    <w:p w14:paraId="00000005" w14:textId="77777777" w:rsidR="00D60AF3" w:rsidRDefault="00B64419">
      <w:pPr>
        <w:spacing w:line="240" w:lineRule="auto"/>
      </w:pPr>
      <w:r>
        <w:rPr>
          <w:sz w:val="20"/>
          <w:szCs w:val="20"/>
        </w:rPr>
        <w:tab/>
      </w:r>
      <w:r>
        <w:tab/>
      </w:r>
      <w:r>
        <w:tab/>
      </w:r>
    </w:p>
    <w:p w14:paraId="00000006" w14:textId="77777777" w:rsidR="00D60AF3" w:rsidRDefault="00B64419">
      <w:pPr>
        <w:spacing w:line="240" w:lineRule="auto"/>
        <w:rPr>
          <w:sz w:val="20"/>
          <w:szCs w:val="20"/>
        </w:rPr>
      </w:pPr>
      <w:r>
        <w:tab/>
      </w:r>
      <w:r>
        <w:tab/>
      </w:r>
      <w:r>
        <w:tab/>
      </w:r>
      <w:r>
        <w:tab/>
      </w:r>
      <w:r>
        <w:rPr>
          <w:sz w:val="20"/>
          <w:szCs w:val="20"/>
        </w:rPr>
        <w:tab/>
      </w:r>
      <w:r>
        <w:rPr>
          <w:b/>
          <w:sz w:val="20"/>
          <w:szCs w:val="20"/>
        </w:rPr>
        <w:t>Meeting Notes:</w:t>
      </w:r>
      <w:bookmarkStart w:id="0" w:name="_GoBack"/>
      <w:bookmarkEnd w:id="0"/>
    </w:p>
    <w:p w14:paraId="00000007" w14:textId="77777777" w:rsidR="00D60AF3" w:rsidRDefault="00B64419">
      <w:pPr>
        <w:numPr>
          <w:ilvl w:val="0"/>
          <w:numId w:val="2"/>
        </w:numPr>
        <w:spacing w:line="240" w:lineRule="auto"/>
        <w:rPr>
          <w:b/>
          <w:sz w:val="20"/>
          <w:szCs w:val="20"/>
        </w:rPr>
      </w:pPr>
      <w:r>
        <w:rPr>
          <w:b/>
          <w:sz w:val="20"/>
          <w:szCs w:val="20"/>
        </w:rPr>
        <w:t>Welcome and Introductions</w:t>
      </w:r>
    </w:p>
    <w:p w14:paraId="00000008" w14:textId="77777777" w:rsidR="00D60AF3" w:rsidRDefault="00B64419">
      <w:pPr>
        <w:numPr>
          <w:ilvl w:val="0"/>
          <w:numId w:val="2"/>
        </w:numPr>
        <w:spacing w:line="240" w:lineRule="auto"/>
        <w:rPr>
          <w:b/>
          <w:sz w:val="20"/>
          <w:szCs w:val="20"/>
        </w:rPr>
      </w:pPr>
      <w:r>
        <w:rPr>
          <w:b/>
          <w:sz w:val="20"/>
          <w:szCs w:val="20"/>
        </w:rPr>
        <w:t>Title 1 status</w:t>
      </w:r>
      <w:r>
        <w:rPr>
          <w:b/>
          <w:sz w:val="20"/>
          <w:szCs w:val="20"/>
        </w:rPr>
        <w:t xml:space="preserve"> </w:t>
      </w:r>
      <w:r>
        <w:rPr>
          <w:b/>
          <w:sz w:val="20"/>
          <w:szCs w:val="20"/>
        </w:rPr>
        <w:t>u</w:t>
      </w:r>
      <w:r>
        <w:rPr>
          <w:b/>
          <w:sz w:val="20"/>
          <w:szCs w:val="20"/>
        </w:rPr>
        <w:t>pdate for 202</w:t>
      </w:r>
      <w:r>
        <w:rPr>
          <w:b/>
          <w:sz w:val="20"/>
          <w:szCs w:val="20"/>
        </w:rPr>
        <w:t>3</w:t>
      </w:r>
      <w:r>
        <w:rPr>
          <w:b/>
          <w:sz w:val="20"/>
          <w:szCs w:val="20"/>
        </w:rPr>
        <w:t>-202</w:t>
      </w:r>
      <w:r>
        <w:rPr>
          <w:b/>
          <w:sz w:val="20"/>
          <w:szCs w:val="20"/>
        </w:rPr>
        <w:t>4</w:t>
      </w:r>
      <w:r>
        <w:rPr>
          <w:b/>
          <w:sz w:val="20"/>
          <w:szCs w:val="20"/>
        </w:rPr>
        <w:t xml:space="preserve">: </w:t>
      </w:r>
    </w:p>
    <w:p w14:paraId="00000009" w14:textId="77777777" w:rsidR="00D60AF3" w:rsidRDefault="00B64419">
      <w:pPr>
        <w:numPr>
          <w:ilvl w:val="1"/>
          <w:numId w:val="2"/>
        </w:numPr>
        <w:spacing w:after="0" w:line="240" w:lineRule="auto"/>
        <w:rPr>
          <w:sz w:val="20"/>
          <w:szCs w:val="20"/>
        </w:rPr>
      </w:pPr>
      <w:r>
        <w:rPr>
          <w:sz w:val="20"/>
          <w:szCs w:val="20"/>
        </w:rPr>
        <w:t xml:space="preserve">Next school year, Kocurek Elementary will </w:t>
      </w:r>
      <w:r>
        <w:rPr>
          <w:i/>
          <w:sz w:val="20"/>
          <w:szCs w:val="20"/>
        </w:rPr>
        <w:t xml:space="preserve">not </w:t>
      </w:r>
      <w:r>
        <w:rPr>
          <w:sz w:val="20"/>
          <w:szCs w:val="20"/>
        </w:rPr>
        <w:t>retain the status of a Title 1 school. AISD does not include PK3/PK3 since they receive their own funds. Because of this, Kocurek Elementary narro</w:t>
      </w:r>
      <w:r>
        <w:rPr>
          <w:sz w:val="20"/>
          <w:szCs w:val="20"/>
        </w:rPr>
        <w:t xml:space="preserve">wly missed the 48% mark to qualify for AISD. Kocurek Elementary does qualify as Title 1 on a Federal level. </w:t>
      </w:r>
    </w:p>
    <w:p w14:paraId="0000000A" w14:textId="77777777" w:rsidR="00D60AF3" w:rsidRDefault="00B64419">
      <w:pPr>
        <w:numPr>
          <w:ilvl w:val="1"/>
          <w:numId w:val="2"/>
        </w:numPr>
        <w:spacing w:after="0" w:line="240" w:lineRule="auto"/>
        <w:rPr>
          <w:sz w:val="20"/>
          <w:szCs w:val="20"/>
        </w:rPr>
      </w:pPr>
      <w:r>
        <w:rPr>
          <w:sz w:val="20"/>
          <w:szCs w:val="20"/>
        </w:rPr>
        <w:t>Kocurek Elementary will receive Transitional funds. AISD looked at the Kocurek budget used for Title 1 in the past to determine the amount. Additio</w:t>
      </w:r>
      <w:r>
        <w:rPr>
          <w:sz w:val="20"/>
          <w:szCs w:val="20"/>
        </w:rPr>
        <w:t>nally, we will receive an Instructional Coach position. This position will come out of the Transitional funds we will be receiving. This position is very similar to the position that Melissa Smallwood has filled. This will be her position if she chooses to</w:t>
      </w:r>
      <w:r>
        <w:rPr>
          <w:sz w:val="20"/>
          <w:szCs w:val="20"/>
        </w:rPr>
        <w:t xml:space="preserve"> stay at Kocurek Elementary. </w:t>
      </w:r>
    </w:p>
    <w:p w14:paraId="0000000B" w14:textId="77777777" w:rsidR="00D60AF3" w:rsidRDefault="00D60AF3">
      <w:pPr>
        <w:spacing w:after="0" w:line="240" w:lineRule="auto"/>
        <w:ind w:left="1440"/>
        <w:rPr>
          <w:sz w:val="20"/>
          <w:szCs w:val="20"/>
        </w:rPr>
      </w:pPr>
    </w:p>
    <w:p w14:paraId="0000000C" w14:textId="77777777" w:rsidR="00D60AF3" w:rsidRDefault="00B64419">
      <w:pPr>
        <w:numPr>
          <w:ilvl w:val="0"/>
          <w:numId w:val="2"/>
        </w:numPr>
        <w:spacing w:line="240" w:lineRule="auto"/>
        <w:rPr>
          <w:b/>
          <w:sz w:val="20"/>
          <w:szCs w:val="20"/>
        </w:rPr>
      </w:pPr>
      <w:r>
        <w:rPr>
          <w:b/>
          <w:sz w:val="20"/>
          <w:szCs w:val="20"/>
        </w:rPr>
        <w:t>Staffing Changes for 2023-2024:</w:t>
      </w:r>
    </w:p>
    <w:p w14:paraId="0000000D" w14:textId="77777777" w:rsidR="00D60AF3" w:rsidRDefault="00B64419">
      <w:pPr>
        <w:numPr>
          <w:ilvl w:val="1"/>
          <w:numId w:val="2"/>
        </w:numPr>
        <w:spacing w:after="0" w:line="240" w:lineRule="auto"/>
        <w:rPr>
          <w:sz w:val="20"/>
          <w:szCs w:val="20"/>
        </w:rPr>
      </w:pPr>
      <w:r>
        <w:rPr>
          <w:sz w:val="20"/>
          <w:szCs w:val="20"/>
        </w:rPr>
        <w:t xml:space="preserve">As of right now, Ms. Boggs and Ms. Baker (1st grade) will be retiring. Because of this, there will be some movement of teachers to different grade levels. </w:t>
      </w:r>
    </w:p>
    <w:p w14:paraId="0000000E" w14:textId="77777777" w:rsidR="00D60AF3" w:rsidRDefault="00B64419">
      <w:pPr>
        <w:numPr>
          <w:ilvl w:val="1"/>
          <w:numId w:val="2"/>
        </w:numPr>
        <w:spacing w:after="0" w:line="240" w:lineRule="auto"/>
        <w:rPr>
          <w:sz w:val="20"/>
          <w:szCs w:val="20"/>
        </w:rPr>
      </w:pPr>
      <w:r>
        <w:rPr>
          <w:sz w:val="20"/>
          <w:szCs w:val="20"/>
        </w:rPr>
        <w:t>The Parent Support Specials (PSS) pos</w:t>
      </w:r>
      <w:r>
        <w:rPr>
          <w:sz w:val="20"/>
          <w:szCs w:val="20"/>
        </w:rPr>
        <w:t xml:space="preserve">ition will be a half time position for next year. Yesenia Aldaz will not be returning so we will need to hire for this position as well. </w:t>
      </w:r>
    </w:p>
    <w:p w14:paraId="0000000F" w14:textId="77777777" w:rsidR="00D60AF3" w:rsidRDefault="00B64419">
      <w:pPr>
        <w:numPr>
          <w:ilvl w:val="1"/>
          <w:numId w:val="2"/>
        </w:numPr>
        <w:spacing w:after="0" w:line="240" w:lineRule="auto"/>
        <w:rPr>
          <w:sz w:val="20"/>
          <w:szCs w:val="20"/>
        </w:rPr>
      </w:pPr>
      <w:r>
        <w:rPr>
          <w:sz w:val="20"/>
          <w:szCs w:val="20"/>
        </w:rPr>
        <w:t xml:space="preserve">Kocurek will need to hire for approximately 4-5 positions. </w:t>
      </w:r>
    </w:p>
    <w:p w14:paraId="00000010" w14:textId="77777777" w:rsidR="00D60AF3" w:rsidRDefault="00D60AF3">
      <w:pPr>
        <w:spacing w:after="0" w:line="240" w:lineRule="auto"/>
        <w:ind w:left="1440"/>
        <w:rPr>
          <w:sz w:val="20"/>
          <w:szCs w:val="20"/>
        </w:rPr>
      </w:pPr>
    </w:p>
    <w:p w14:paraId="00000011" w14:textId="77777777" w:rsidR="00D60AF3" w:rsidRDefault="00B64419">
      <w:pPr>
        <w:numPr>
          <w:ilvl w:val="0"/>
          <w:numId w:val="2"/>
        </w:numPr>
        <w:spacing w:after="0" w:line="240" w:lineRule="auto"/>
        <w:rPr>
          <w:b/>
          <w:sz w:val="20"/>
          <w:szCs w:val="20"/>
        </w:rPr>
      </w:pPr>
      <w:r>
        <w:rPr>
          <w:b/>
          <w:sz w:val="20"/>
          <w:szCs w:val="20"/>
        </w:rPr>
        <w:t xml:space="preserve">Preliminary </w:t>
      </w:r>
      <w:r>
        <w:rPr>
          <w:b/>
          <w:sz w:val="20"/>
          <w:szCs w:val="20"/>
        </w:rPr>
        <w:t>Budget review for 202</w:t>
      </w:r>
      <w:r>
        <w:rPr>
          <w:b/>
          <w:sz w:val="20"/>
          <w:szCs w:val="20"/>
        </w:rPr>
        <w:t>3</w:t>
      </w:r>
      <w:r>
        <w:rPr>
          <w:b/>
          <w:sz w:val="20"/>
          <w:szCs w:val="20"/>
        </w:rPr>
        <w:t>-202</w:t>
      </w:r>
      <w:r>
        <w:rPr>
          <w:b/>
          <w:sz w:val="20"/>
          <w:szCs w:val="20"/>
        </w:rPr>
        <w:t>4</w:t>
      </w:r>
      <w:r>
        <w:rPr>
          <w:b/>
          <w:sz w:val="20"/>
          <w:szCs w:val="20"/>
        </w:rPr>
        <w:t xml:space="preserve"> school year:</w:t>
      </w:r>
    </w:p>
    <w:p w14:paraId="00000012" w14:textId="77777777" w:rsidR="00D60AF3" w:rsidRDefault="00D60AF3">
      <w:pPr>
        <w:spacing w:after="0" w:line="240" w:lineRule="auto"/>
        <w:ind w:left="720"/>
        <w:rPr>
          <w:b/>
          <w:sz w:val="20"/>
          <w:szCs w:val="20"/>
        </w:rPr>
      </w:pPr>
    </w:p>
    <w:p w14:paraId="00000013" w14:textId="77777777" w:rsidR="00D60AF3" w:rsidRDefault="00B64419">
      <w:pPr>
        <w:numPr>
          <w:ilvl w:val="1"/>
          <w:numId w:val="2"/>
        </w:numPr>
        <w:spacing w:after="0" w:line="240" w:lineRule="auto"/>
        <w:rPr>
          <w:sz w:val="20"/>
          <w:szCs w:val="20"/>
        </w:rPr>
      </w:pPr>
      <w:r>
        <w:rPr>
          <w:sz w:val="20"/>
          <w:szCs w:val="20"/>
        </w:rPr>
        <w:t>Bas</w:t>
      </w:r>
      <w:r>
        <w:rPr>
          <w:sz w:val="20"/>
          <w:szCs w:val="20"/>
        </w:rPr>
        <w:t>ic preliminary budget</w:t>
      </w:r>
      <w:r>
        <w:rPr>
          <w:sz w:val="20"/>
          <w:szCs w:val="20"/>
        </w:rPr>
        <w:t xml:space="preserve"> for next year: $</w:t>
      </w:r>
      <w:r>
        <w:rPr>
          <w:sz w:val="20"/>
          <w:szCs w:val="20"/>
        </w:rPr>
        <w:t>59,795</w:t>
      </w:r>
      <w:r>
        <w:rPr>
          <w:sz w:val="20"/>
          <w:szCs w:val="20"/>
        </w:rPr>
        <w:t>--based on student projection of 550</w:t>
      </w:r>
    </w:p>
    <w:p w14:paraId="00000014" w14:textId="77777777" w:rsidR="00D60AF3" w:rsidRDefault="00B64419">
      <w:pPr>
        <w:numPr>
          <w:ilvl w:val="2"/>
          <w:numId w:val="2"/>
        </w:numPr>
        <w:spacing w:after="0" w:line="240" w:lineRule="auto"/>
        <w:rPr>
          <w:sz w:val="20"/>
          <w:szCs w:val="20"/>
        </w:rPr>
      </w:pPr>
      <w:r>
        <w:rPr>
          <w:sz w:val="20"/>
          <w:szCs w:val="20"/>
        </w:rPr>
        <w:t>Additional $20K has been allocated for certain areas such as Fine Arts and certain subject areas. With this, brings total for Kocurek Elementary to about $80K</w:t>
      </w:r>
    </w:p>
    <w:p w14:paraId="00000015" w14:textId="77777777" w:rsidR="00D60AF3" w:rsidRDefault="00B64419">
      <w:pPr>
        <w:numPr>
          <w:ilvl w:val="2"/>
          <w:numId w:val="2"/>
        </w:numPr>
        <w:spacing w:after="0" w:line="240" w:lineRule="auto"/>
        <w:rPr>
          <w:sz w:val="20"/>
          <w:szCs w:val="20"/>
        </w:rPr>
      </w:pPr>
      <w:r>
        <w:rPr>
          <w:sz w:val="20"/>
          <w:szCs w:val="20"/>
        </w:rPr>
        <w:t>Kocurek Elementary will receive Transitional funds of about $120K  to help support the lack of Title 1 funds. The Instructional Coach position will be pulled from these funds, which usually costs $80K</w:t>
      </w:r>
    </w:p>
    <w:p w14:paraId="00000016" w14:textId="77777777" w:rsidR="00D60AF3" w:rsidRDefault="00B64419">
      <w:pPr>
        <w:numPr>
          <w:ilvl w:val="2"/>
          <w:numId w:val="2"/>
        </w:numPr>
        <w:spacing w:after="0" w:line="240" w:lineRule="auto"/>
        <w:rPr>
          <w:sz w:val="20"/>
          <w:szCs w:val="20"/>
        </w:rPr>
      </w:pPr>
      <w:r>
        <w:rPr>
          <w:sz w:val="20"/>
          <w:szCs w:val="20"/>
        </w:rPr>
        <w:t>About $12K goes to copier rental</w:t>
      </w:r>
    </w:p>
    <w:p w14:paraId="00000017" w14:textId="77777777" w:rsidR="00D60AF3" w:rsidRDefault="00B64419">
      <w:pPr>
        <w:numPr>
          <w:ilvl w:val="0"/>
          <w:numId w:val="2"/>
        </w:numPr>
        <w:spacing w:after="0" w:line="240" w:lineRule="auto"/>
        <w:rPr>
          <w:b/>
          <w:sz w:val="20"/>
          <w:szCs w:val="20"/>
        </w:rPr>
      </w:pPr>
      <w:r>
        <w:rPr>
          <w:b/>
          <w:sz w:val="20"/>
          <w:szCs w:val="20"/>
        </w:rPr>
        <w:t>PRIDE Week</w:t>
      </w:r>
      <w:r>
        <w:rPr>
          <w:b/>
          <w:sz w:val="20"/>
          <w:szCs w:val="20"/>
        </w:rPr>
        <w:t>:</w:t>
      </w:r>
    </w:p>
    <w:p w14:paraId="00000018" w14:textId="77777777" w:rsidR="00D60AF3" w:rsidRDefault="00D60AF3">
      <w:pPr>
        <w:spacing w:after="0" w:line="240" w:lineRule="auto"/>
        <w:ind w:left="720"/>
        <w:rPr>
          <w:b/>
          <w:sz w:val="20"/>
          <w:szCs w:val="20"/>
        </w:rPr>
      </w:pPr>
    </w:p>
    <w:p w14:paraId="00000019" w14:textId="77777777" w:rsidR="00D60AF3" w:rsidRDefault="00B64419">
      <w:pPr>
        <w:numPr>
          <w:ilvl w:val="1"/>
          <w:numId w:val="2"/>
        </w:numPr>
        <w:spacing w:after="0" w:line="240" w:lineRule="auto"/>
        <w:rPr>
          <w:sz w:val="20"/>
          <w:szCs w:val="20"/>
        </w:rPr>
      </w:pPr>
      <w:r>
        <w:rPr>
          <w:sz w:val="20"/>
          <w:szCs w:val="20"/>
        </w:rPr>
        <w:t>Admin has been answering questions from concerned community members. Keeping it simple: word of the day and a spirit theme for each day of the week</w:t>
      </w:r>
    </w:p>
    <w:p w14:paraId="0000001A" w14:textId="77777777" w:rsidR="00D60AF3" w:rsidRDefault="00D60AF3">
      <w:pPr>
        <w:spacing w:after="0" w:line="240" w:lineRule="auto"/>
        <w:ind w:left="1440"/>
        <w:rPr>
          <w:sz w:val="20"/>
          <w:szCs w:val="20"/>
        </w:rPr>
      </w:pPr>
    </w:p>
    <w:p w14:paraId="0000001B" w14:textId="77777777" w:rsidR="00D60AF3" w:rsidRDefault="00B64419">
      <w:pPr>
        <w:numPr>
          <w:ilvl w:val="0"/>
          <w:numId w:val="2"/>
        </w:numPr>
        <w:spacing w:after="0" w:line="240" w:lineRule="auto"/>
        <w:rPr>
          <w:b/>
          <w:sz w:val="20"/>
          <w:szCs w:val="20"/>
        </w:rPr>
      </w:pPr>
      <w:r>
        <w:rPr>
          <w:b/>
          <w:sz w:val="20"/>
          <w:szCs w:val="20"/>
        </w:rPr>
        <w:t xml:space="preserve">Stetson Training: </w:t>
      </w:r>
    </w:p>
    <w:p w14:paraId="0000001C" w14:textId="77777777" w:rsidR="00D60AF3" w:rsidRDefault="00D60AF3">
      <w:pPr>
        <w:spacing w:after="0" w:line="240" w:lineRule="auto"/>
        <w:ind w:left="720"/>
        <w:rPr>
          <w:b/>
          <w:sz w:val="20"/>
          <w:szCs w:val="20"/>
        </w:rPr>
      </w:pPr>
    </w:p>
    <w:p w14:paraId="0000001D" w14:textId="77777777" w:rsidR="00D60AF3" w:rsidRDefault="00B64419">
      <w:pPr>
        <w:numPr>
          <w:ilvl w:val="1"/>
          <w:numId w:val="2"/>
        </w:numPr>
        <w:spacing w:after="0" w:line="240" w:lineRule="auto"/>
        <w:rPr>
          <w:sz w:val="20"/>
          <w:szCs w:val="20"/>
        </w:rPr>
      </w:pPr>
      <w:r>
        <w:rPr>
          <w:sz w:val="20"/>
          <w:szCs w:val="20"/>
        </w:rPr>
        <w:t>Each campus was asked to create a team of educators to attend training that consisted o</w:t>
      </w:r>
      <w:r>
        <w:rPr>
          <w:sz w:val="20"/>
          <w:szCs w:val="20"/>
        </w:rPr>
        <w:t xml:space="preserve">f Administration, Instruction Coach, General Education, and Special Education teachers. </w:t>
      </w:r>
    </w:p>
    <w:p w14:paraId="0000001E" w14:textId="77777777" w:rsidR="00D60AF3" w:rsidRDefault="00B64419">
      <w:pPr>
        <w:numPr>
          <w:ilvl w:val="1"/>
          <w:numId w:val="2"/>
        </w:numPr>
        <w:spacing w:after="0" w:line="240" w:lineRule="auto"/>
        <w:rPr>
          <w:sz w:val="20"/>
          <w:szCs w:val="20"/>
        </w:rPr>
      </w:pPr>
      <w:r>
        <w:rPr>
          <w:sz w:val="20"/>
          <w:szCs w:val="20"/>
        </w:rPr>
        <w:lastRenderedPageBreak/>
        <w:t xml:space="preserve">Team looked at schedules to determine how to efficiently utilize SpEd staff, to ensure SpEd students are not excluded and getting educational opportunities. Less pull </w:t>
      </w:r>
      <w:r>
        <w:rPr>
          <w:sz w:val="20"/>
          <w:szCs w:val="20"/>
        </w:rPr>
        <w:t xml:space="preserve">out and more push in to utilize staff.  On April 6, 2023, Stetson will visit Kocurek to meet with the team to continue to plan for next year. </w:t>
      </w:r>
    </w:p>
    <w:p w14:paraId="0000001F" w14:textId="77777777" w:rsidR="00D60AF3" w:rsidRDefault="00D60AF3">
      <w:pPr>
        <w:spacing w:after="0" w:line="240" w:lineRule="auto"/>
        <w:rPr>
          <w:sz w:val="20"/>
          <w:szCs w:val="20"/>
        </w:rPr>
      </w:pPr>
    </w:p>
    <w:p w14:paraId="00000020" w14:textId="77777777" w:rsidR="00D60AF3" w:rsidRDefault="00B64419">
      <w:pPr>
        <w:numPr>
          <w:ilvl w:val="0"/>
          <w:numId w:val="2"/>
        </w:numPr>
        <w:spacing w:after="0" w:line="240" w:lineRule="auto"/>
        <w:rPr>
          <w:b/>
          <w:sz w:val="20"/>
          <w:szCs w:val="20"/>
        </w:rPr>
      </w:pPr>
      <w:r>
        <w:rPr>
          <w:b/>
          <w:sz w:val="20"/>
          <w:szCs w:val="20"/>
        </w:rPr>
        <w:t>Tutoring and Prime Time</w:t>
      </w:r>
      <w:r>
        <w:rPr>
          <w:b/>
          <w:sz w:val="20"/>
          <w:szCs w:val="20"/>
        </w:rPr>
        <w:t>:</w:t>
      </w:r>
    </w:p>
    <w:p w14:paraId="00000021" w14:textId="77777777" w:rsidR="00D60AF3" w:rsidRDefault="00D60AF3">
      <w:pPr>
        <w:spacing w:after="0" w:line="240" w:lineRule="auto"/>
        <w:ind w:left="720"/>
        <w:rPr>
          <w:b/>
          <w:sz w:val="20"/>
          <w:szCs w:val="20"/>
        </w:rPr>
      </w:pPr>
    </w:p>
    <w:p w14:paraId="00000022" w14:textId="77777777" w:rsidR="00D60AF3" w:rsidRDefault="00B64419">
      <w:pPr>
        <w:numPr>
          <w:ilvl w:val="1"/>
          <w:numId w:val="2"/>
        </w:numPr>
        <w:spacing w:after="0" w:line="240" w:lineRule="auto"/>
        <w:rPr>
          <w:sz w:val="20"/>
          <w:szCs w:val="20"/>
        </w:rPr>
      </w:pPr>
      <w:r>
        <w:rPr>
          <w:sz w:val="20"/>
          <w:szCs w:val="20"/>
        </w:rPr>
        <w:t>Amazing programs with a variety of engaging classes; Shout out to Melissa Smallwood fo</w:t>
      </w:r>
      <w:r>
        <w:rPr>
          <w:sz w:val="20"/>
          <w:szCs w:val="20"/>
        </w:rPr>
        <w:t xml:space="preserve">r organizing teacher volunteers and upwards of 170 students. </w:t>
      </w:r>
    </w:p>
    <w:p w14:paraId="00000023" w14:textId="77777777" w:rsidR="00D60AF3" w:rsidRDefault="00D60AF3">
      <w:pPr>
        <w:spacing w:after="0" w:line="240" w:lineRule="auto"/>
        <w:ind w:left="1440"/>
        <w:rPr>
          <w:sz w:val="20"/>
          <w:szCs w:val="20"/>
        </w:rPr>
      </w:pPr>
    </w:p>
    <w:p w14:paraId="00000024" w14:textId="77777777" w:rsidR="00D60AF3" w:rsidRDefault="00B64419">
      <w:pPr>
        <w:numPr>
          <w:ilvl w:val="0"/>
          <w:numId w:val="1"/>
        </w:numPr>
        <w:spacing w:after="0" w:line="240" w:lineRule="auto"/>
        <w:rPr>
          <w:b/>
          <w:sz w:val="20"/>
          <w:szCs w:val="20"/>
        </w:rPr>
      </w:pPr>
      <w:r>
        <w:rPr>
          <w:b/>
          <w:sz w:val="20"/>
          <w:szCs w:val="20"/>
        </w:rPr>
        <w:t>Superintendent Search:</w:t>
      </w:r>
    </w:p>
    <w:p w14:paraId="00000025" w14:textId="77777777" w:rsidR="00D60AF3" w:rsidRDefault="00D60AF3">
      <w:pPr>
        <w:spacing w:after="0" w:line="240" w:lineRule="auto"/>
        <w:ind w:left="720"/>
        <w:rPr>
          <w:b/>
          <w:sz w:val="20"/>
          <w:szCs w:val="20"/>
        </w:rPr>
      </w:pPr>
    </w:p>
    <w:p w14:paraId="00000026" w14:textId="77777777" w:rsidR="00D60AF3" w:rsidRDefault="00B64419">
      <w:pPr>
        <w:numPr>
          <w:ilvl w:val="1"/>
          <w:numId w:val="1"/>
        </w:numPr>
        <w:spacing w:after="0" w:line="240" w:lineRule="auto"/>
        <w:rPr>
          <w:sz w:val="20"/>
          <w:szCs w:val="20"/>
        </w:rPr>
      </w:pPr>
      <w:r>
        <w:rPr>
          <w:sz w:val="20"/>
          <w:szCs w:val="20"/>
        </w:rPr>
        <w:t xml:space="preserve">Highly encourage all members to provide input if given an opportunity. If nothing else, attend and listen to one of the AISD Superintendent search discussions. </w:t>
      </w:r>
    </w:p>
    <w:p w14:paraId="00000027" w14:textId="77777777" w:rsidR="00D60AF3" w:rsidRDefault="00D60AF3">
      <w:pPr>
        <w:rPr>
          <w:sz w:val="20"/>
          <w:szCs w:val="20"/>
        </w:rPr>
      </w:pPr>
    </w:p>
    <w:p w14:paraId="00000028" w14:textId="77777777" w:rsidR="00D60AF3" w:rsidRDefault="00D60AF3"/>
    <w:sectPr w:rsidR="00D60AF3" w:rsidSect="00781D70">
      <w:headerReference w:type="default" r:id="rId7"/>
      <w:pgSz w:w="12240" w:h="15840"/>
      <w:pgMar w:top="1008" w:right="1008" w:bottom="1008" w:left="1008" w:header="720" w:footer="720" w:gutter="0"/>
      <w:pgBorders w:offsetFrom="page">
        <w:top w:val="triangleCircle1" w:sz="14" w:space="24" w:color="auto"/>
        <w:left w:val="triangleCircle1" w:sz="14" w:space="24" w:color="auto"/>
        <w:bottom w:val="triangleCircle1" w:sz="14" w:space="24" w:color="auto"/>
        <w:right w:val="triangleCircle1" w:sz="1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6BB88" w14:textId="77777777" w:rsidR="00B64419" w:rsidRDefault="00B64419">
      <w:pPr>
        <w:spacing w:after="0" w:line="240" w:lineRule="auto"/>
      </w:pPr>
      <w:r>
        <w:separator/>
      </w:r>
    </w:p>
  </w:endnote>
  <w:endnote w:type="continuationSeparator" w:id="0">
    <w:p w14:paraId="752C16D9" w14:textId="77777777" w:rsidR="00B64419" w:rsidRDefault="00B64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637BE" w14:textId="77777777" w:rsidR="00B64419" w:rsidRDefault="00B64419">
      <w:pPr>
        <w:spacing w:after="0" w:line="240" w:lineRule="auto"/>
      </w:pPr>
      <w:r>
        <w:separator/>
      </w:r>
    </w:p>
  </w:footnote>
  <w:footnote w:type="continuationSeparator" w:id="0">
    <w:p w14:paraId="5EAB317E" w14:textId="77777777" w:rsidR="00B64419" w:rsidRDefault="00B64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B" w14:textId="74D26A11" w:rsidR="00D60AF3" w:rsidRDefault="00D60AF3">
    <w:pPr>
      <w:pBdr>
        <w:top w:val="nil"/>
        <w:left w:val="nil"/>
        <w:bottom w:val="nil"/>
        <w:right w:val="nil"/>
        <w:between w:val="nil"/>
      </w:pBdr>
      <w:tabs>
        <w:tab w:val="center" w:pos="4680"/>
        <w:tab w:val="right" w:pos="9360"/>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172A8"/>
    <w:multiLevelType w:val="multilevel"/>
    <w:tmpl w:val="C4AC8E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AB0738D"/>
    <w:multiLevelType w:val="multilevel"/>
    <w:tmpl w:val="55FE77F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AF3"/>
    <w:rsid w:val="00781D70"/>
    <w:rsid w:val="00B64419"/>
    <w:rsid w:val="00D60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D2DDA"/>
  <w15:docId w15:val="{2ED3B270-0BED-4AD6-9478-5A94C2EE4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81D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D70"/>
  </w:style>
  <w:style w:type="paragraph" w:styleId="Footer">
    <w:name w:val="footer"/>
    <w:basedOn w:val="Normal"/>
    <w:link w:val="FooterChar"/>
    <w:uiPriority w:val="99"/>
    <w:unhideWhenUsed/>
    <w:rsid w:val="00781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Vera</dc:creator>
  <cp:lastModifiedBy>Angela Vera</cp:lastModifiedBy>
  <cp:revision>2</cp:revision>
  <dcterms:created xsi:type="dcterms:W3CDTF">2023-03-22T13:37:00Z</dcterms:created>
  <dcterms:modified xsi:type="dcterms:W3CDTF">2023-03-22T13:37:00Z</dcterms:modified>
</cp:coreProperties>
</file>